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 Lakes Utility District</w:t>
      </w:r>
    </w:p>
    <w:p>
      <w:pPr>
        <w:pStyle w:val="Normal"/>
        <w:jc w:val="center"/>
        <w:rPr/>
      </w:pPr>
      <w:r>
        <w:rPr/>
        <w:t xml:space="preserve">P. O. Box 82 </w:t>
      </w:r>
    </w:p>
    <w:p>
      <w:pPr>
        <w:pStyle w:val="Normal"/>
        <w:jc w:val="center"/>
        <w:rPr/>
      </w:pPr>
      <w:r>
        <w:rPr/>
        <w:t>Brandon, MS. 39042</w:t>
      </w:r>
    </w:p>
    <w:p>
      <w:pPr>
        <w:pStyle w:val="Normal"/>
        <w:jc w:val="center"/>
        <w:rPr/>
      </w:pPr>
      <w:r>
        <w:rPr/>
        <w:t>(601) 824-9855</w:t>
      </w:r>
    </w:p>
    <w:p>
      <w:pPr>
        <w:pStyle w:val="Normal"/>
        <w:jc w:val="center"/>
        <w:rPr/>
      </w:pPr>
      <w:hyperlink r:id="rId2">
        <w:r>
          <w:rPr>
            <w:rStyle w:val="InternetLink"/>
          </w:rPr>
          <w:t>www.vlakesutility.org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Name___________________________</w:t>
        <w:tab/>
        <w:tab/>
        <w:tab/>
        <w:t>Telephone_____________________</w:t>
      </w:r>
    </w:p>
    <w:p>
      <w:pPr>
        <w:pStyle w:val="Normal"/>
        <w:jc w:val="left"/>
        <w:rPr/>
      </w:pPr>
      <w:r>
        <w:rPr/>
        <w:t>Address_________________________</w:t>
        <w:tab/>
        <w:tab/>
        <w:tab/>
        <w:t>Email_________________________</w:t>
      </w:r>
    </w:p>
    <w:p>
      <w:pPr>
        <w:pStyle w:val="Normal"/>
        <w:jc w:val="left"/>
        <w:rPr/>
      </w:pPr>
      <w:r>
        <w:rPr/>
        <w:t>City______________State________ Zip____________</w:t>
        <w:tab/>
      </w:r>
      <w:r>
        <w:rPr/>
        <w:t>D L #</w:t>
      </w:r>
      <w:r>
        <w:rPr/>
        <w:t xml:space="preserve"> __________________________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I, _________________________________hereby make application to V Lakes Utility District for water service at the above address. I understand that I will be responsible for all water charges from the date of application for service until request is made to have water service discontinued.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ab/>
        <w:tab/>
      </w:r>
      <w:r>
        <w:rPr>
          <w:b/>
          <w:bCs/>
        </w:rPr>
        <w:t>Fees:</w:t>
        <w:tab/>
      </w:r>
      <w:r>
        <w:rPr/>
        <w:tab/>
        <w:tab/>
        <w:tab/>
        <w:tab/>
        <w:tab/>
        <w:t xml:space="preserve">          </w:t>
      </w:r>
      <w:r>
        <w:rPr>
          <w:b/>
          <w:bCs/>
        </w:rPr>
        <w:t>Water Rates:</w:t>
      </w:r>
    </w:p>
    <w:p>
      <w:pPr>
        <w:pStyle w:val="Normal"/>
        <w:jc w:val="left"/>
        <w:rPr/>
      </w:pPr>
      <w:r>
        <w:rPr/>
        <w:tab/>
        <w:t>Deposit: $50.00 Owners</w:t>
        <w:tab/>
        <w:tab/>
        <w:tab/>
        <w:t xml:space="preserve">            $33.00  Basic for first 2000 gallons  </w:t>
        <w:tab/>
        <w:tab/>
        <w:tab/>
      </w:r>
    </w:p>
    <w:p>
      <w:pPr>
        <w:pStyle w:val="Normal"/>
        <w:jc w:val="left"/>
        <w:rPr/>
      </w:pPr>
      <w:r>
        <w:rPr/>
        <w:tab/>
        <w:t>Deposit: $200.00 Renters</w:t>
        <w:tab/>
        <w:tab/>
        <w:tab/>
        <w:tab/>
        <w:t xml:space="preserve">  $6.50   Per 1000 gallons over Basic</w:t>
      </w:r>
    </w:p>
    <w:p>
      <w:pPr>
        <w:pStyle w:val="Normal"/>
        <w:jc w:val="left"/>
        <w:rPr/>
      </w:pPr>
      <w:r>
        <w:rPr/>
        <w:tab/>
        <w:t>New Service Tap On Fee: $500.00</w:t>
        <w:tab/>
        <w:tab/>
        <w:tab/>
        <w:t xml:space="preserve">  $2.00   Donation to Fire Dept. Y___ N___</w:t>
      </w:r>
    </w:p>
    <w:p>
      <w:pPr>
        <w:pStyle w:val="Normal"/>
        <w:jc w:val="left"/>
        <w:rPr/>
      </w:pPr>
      <w:r>
        <w:rPr/>
        <w:tab/>
        <w:t>Connect Fee: $25.00</w:t>
        <w:tab/>
      </w:r>
    </w:p>
    <w:p>
      <w:pPr>
        <w:pStyle w:val="Normal"/>
        <w:jc w:val="left"/>
        <w:rPr/>
      </w:pPr>
      <w:r>
        <w:rPr/>
        <w:tab/>
        <w:tab/>
      </w:r>
    </w:p>
    <w:p>
      <w:pPr>
        <w:pStyle w:val="Normal"/>
        <w:jc w:val="left"/>
        <w:rPr/>
      </w:pPr>
      <w:r>
        <w:rPr/>
        <w:t xml:space="preserve">Water bills are due </w:t>
      </w:r>
      <w:r>
        <w:rPr/>
        <w:t>on or before</w:t>
      </w:r>
      <w:r>
        <w:rPr/>
        <w:t xml:space="preserve"> the </w:t>
      </w:r>
      <w:r>
        <w:rPr>
          <w:b/>
          <w:bCs/>
        </w:rPr>
        <w:t>15</w:t>
      </w:r>
      <w:r>
        <w:rPr>
          <w:b/>
          <w:bCs/>
          <w:vertAlign w:val="superscript"/>
        </w:rPr>
        <w:t xml:space="preserve">th </w:t>
      </w:r>
      <w:r>
        <w:rPr/>
        <w:t xml:space="preserve">of the month. Payments received after the </w:t>
      </w:r>
      <w:r>
        <w:rPr>
          <w:b/>
          <w:bCs/>
        </w:rPr>
        <w:t>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 w:val="false"/>
          <w:bCs w:val="false"/>
        </w:rPr>
        <w:t>will be</w:t>
      </w:r>
      <w:r>
        <w:rPr/>
        <w:t xml:space="preserve"> </w:t>
      </w:r>
      <w:r>
        <w:rPr>
          <w:b w:val="false"/>
          <w:bCs w:val="false"/>
        </w:rPr>
        <w:t>assessed</w:t>
      </w:r>
      <w:r>
        <w:rPr>
          <w:b/>
          <w:bCs/>
        </w:rPr>
        <w:t xml:space="preserve"> </w:t>
      </w:r>
      <w:r>
        <w:rPr>
          <w:b w:val="false"/>
          <w:bCs w:val="false"/>
        </w:rPr>
        <w:t>a</w:t>
      </w:r>
      <w:r>
        <w:rPr>
          <w:b/>
          <w:bCs/>
        </w:rPr>
        <w:t xml:space="preserve"> $20.00 late fee.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  <w:t>I acknowledge that V Lakes Utility District reserves the right to terminate water service for any charges</w:t>
      </w:r>
    </w:p>
    <w:p>
      <w:pPr>
        <w:pStyle w:val="Normal"/>
        <w:jc w:val="left"/>
        <w:rPr/>
      </w:pPr>
      <w:r>
        <w:rPr/>
        <w:t xml:space="preserve">over 60 days delinquent. I understand that if meter is locked out for failure to pay there will be a </w:t>
      </w:r>
      <w:r>
        <w:rPr>
          <w:b/>
          <w:bCs/>
        </w:rPr>
        <w:t>$75.00</w:t>
      </w:r>
    </w:p>
    <w:p>
      <w:pPr>
        <w:pStyle w:val="Normal"/>
        <w:jc w:val="left"/>
        <w:rPr/>
      </w:pPr>
      <w:r>
        <w:rPr>
          <w:b/>
          <w:bCs/>
        </w:rPr>
        <w:t>reconnection fee</w:t>
      </w:r>
      <w:r>
        <w:rPr/>
        <w:t xml:space="preserve">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On existing systems the waste water from the septic system shall not leave the property. If a violation is </w:t>
      </w:r>
    </w:p>
    <w:p>
      <w:pPr>
        <w:pStyle w:val="Normal"/>
        <w:jc w:val="left"/>
        <w:rPr/>
      </w:pPr>
      <w:r>
        <w:rPr/>
        <w:t>determined it will reported to th</w:t>
      </w:r>
      <w:r>
        <w:rPr>
          <w:b w:val="false"/>
          <w:bCs w:val="false"/>
        </w:rPr>
        <w:t xml:space="preserve">e </w:t>
      </w:r>
      <w:r>
        <w:rPr>
          <w:b/>
          <w:bCs/>
        </w:rPr>
        <w:t>Mississippi State Department of Health.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On all new systems installed we will requ</w:t>
      </w:r>
      <w:r>
        <w:rPr/>
        <w:t xml:space="preserve">ire a </w:t>
      </w:r>
      <w:r>
        <w:rPr>
          <w:b/>
          <w:bCs/>
        </w:rPr>
        <w:t>Notice of Intent</w:t>
      </w:r>
      <w:r>
        <w:rPr/>
        <w:t xml:space="preserve"> from the Mississippi State Department of Health.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______________________________________</w:t>
        <w:tab/>
        <w:tab/>
        <w:tab/>
        <w:tab/>
        <w:tab/>
        <w:t>_______________</w:t>
      </w:r>
    </w:p>
    <w:p>
      <w:pPr>
        <w:pStyle w:val="Normal"/>
        <w:jc w:val="left"/>
        <w:rPr/>
      </w:pPr>
      <w:r>
        <w:rPr/>
        <w:t>Applicants Signature</w:t>
        <w:tab/>
        <w:tab/>
        <w:tab/>
        <w:tab/>
        <w:tab/>
        <w:tab/>
        <w:tab/>
        <w:tab/>
        <w:tab/>
        <w:t>Date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Revised: 2/13/23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lakesutility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LibreOffice/5.0.2.2$Windows_x86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2021-06-24T09:45:52Z</dcterms:created>
  <dc:language>en-US</dc:language>
  <cp:lastPrinted>2023-02-10T13:43:05Z</cp:lastPrinted>
  <dcterms:modified xsi:type="dcterms:W3CDTF">2023-02-10T13:44:36Z</dcterms:modified>
  <cp:revision>8</cp:revision>
</cp:coreProperties>
</file>